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3A49" w14:textId="4E5AE2B9" w:rsidR="001F5AF0" w:rsidRDefault="005902B4" w:rsidP="005902B4">
      <w:pPr>
        <w:jc w:val="center"/>
      </w:pPr>
      <w:r>
        <w:rPr>
          <w:noProof/>
        </w:rPr>
        <w:drawing>
          <wp:inline distT="0" distB="0" distL="0" distR="0" wp14:anchorId="3B90418F" wp14:editId="427BDB40">
            <wp:extent cx="4067175" cy="134665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2608" cy="136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89F7D" w14:textId="111AF224" w:rsidR="005902B4" w:rsidRDefault="00217BFA" w:rsidP="005902B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PARTS </w:t>
      </w:r>
      <w:r w:rsidR="005902B4" w:rsidRPr="005902B4">
        <w:rPr>
          <w:b/>
          <w:bCs/>
          <w:sz w:val="32"/>
          <w:szCs w:val="32"/>
          <w:u w:val="single"/>
        </w:rPr>
        <w:t>RETURN FORM</w:t>
      </w:r>
    </w:p>
    <w:p w14:paraId="34135A8D" w14:textId="3AC1877C" w:rsidR="00E422D1" w:rsidRDefault="005902B4" w:rsidP="005902B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Please refer to the returns policies under the Terms and Conditions section on the </w:t>
      </w:r>
      <w:proofErr w:type="spellStart"/>
      <w:r>
        <w:rPr>
          <w:b/>
          <w:bCs/>
          <w:sz w:val="32"/>
          <w:szCs w:val="32"/>
          <w:u w:val="single"/>
        </w:rPr>
        <w:t>KKShop</w:t>
      </w:r>
      <w:proofErr w:type="spellEnd"/>
      <w:r>
        <w:rPr>
          <w:b/>
          <w:bCs/>
          <w:sz w:val="32"/>
          <w:szCs w:val="32"/>
          <w:u w:val="single"/>
        </w:rPr>
        <w:t xml:space="preserve"> to assess whether your stock or parts may be eligible for return. </w:t>
      </w:r>
    </w:p>
    <w:p w14:paraId="4D3CCD4C" w14:textId="37088684" w:rsidR="005902B4" w:rsidRDefault="00C119AF" w:rsidP="005902B4">
      <w:pPr>
        <w:pStyle w:val="ListParagraph"/>
        <w:numPr>
          <w:ilvl w:val="0"/>
          <w:numId w:val="1"/>
        </w:numPr>
      </w:pPr>
      <w:r>
        <w:t>If a part is faulty and is returned within 90 days of purchase, we will offer replacement or credit.</w:t>
      </w:r>
    </w:p>
    <w:p w14:paraId="5D1D447A" w14:textId="382BCB4F" w:rsidR="00613826" w:rsidRDefault="00613826" w:rsidP="005902B4">
      <w:pPr>
        <w:pStyle w:val="ListParagraph"/>
        <w:numPr>
          <w:ilvl w:val="0"/>
          <w:numId w:val="1"/>
        </w:numPr>
      </w:pPr>
      <w:r>
        <w:t xml:space="preserve">If a note reader or main PCB is faulty and can be </w:t>
      </w:r>
      <w:proofErr w:type="gramStart"/>
      <w:r>
        <w:t>repaired</w:t>
      </w:r>
      <w:proofErr w:type="gramEnd"/>
      <w:r>
        <w:t xml:space="preserve"> we will offer a replacement for a total of $190.</w:t>
      </w:r>
    </w:p>
    <w:p w14:paraId="735E271B" w14:textId="6106D7D7" w:rsidR="00613826" w:rsidRDefault="00613826" w:rsidP="00613826">
      <w:pPr>
        <w:pStyle w:val="ListParagraph"/>
        <w:numPr>
          <w:ilvl w:val="1"/>
          <w:numId w:val="1"/>
        </w:numPr>
      </w:pPr>
      <w:r>
        <w:t>The replacement will be charged at the full cost and a credit note issued when we receive the faulty part and assess.</w:t>
      </w:r>
    </w:p>
    <w:p w14:paraId="416A45CD" w14:textId="70A8F862" w:rsidR="005902B4" w:rsidRDefault="00C119AF" w:rsidP="005902B4">
      <w:pPr>
        <w:pStyle w:val="ListParagraph"/>
        <w:numPr>
          <w:ilvl w:val="0"/>
          <w:numId w:val="1"/>
        </w:numPr>
      </w:pPr>
      <w:r>
        <w:t>Parts that have been damaged by water or other means and cannot be repaired cannot be returned.</w:t>
      </w:r>
    </w:p>
    <w:p w14:paraId="272377A3" w14:textId="2219135C" w:rsidR="005902B4" w:rsidRDefault="005902B4" w:rsidP="005902B4">
      <w:pPr>
        <w:pStyle w:val="ListParagraph"/>
        <w:numPr>
          <w:ilvl w:val="0"/>
          <w:numId w:val="1"/>
        </w:numPr>
      </w:pPr>
      <w:r>
        <w:t>Returns form must be filled in and emailed to</w:t>
      </w:r>
      <w:r w:rsidR="00613826">
        <w:t xml:space="preserve"> techsupport@coinopgroup.com </w:t>
      </w:r>
      <w:r>
        <w:t>for approval.</w:t>
      </w:r>
    </w:p>
    <w:p w14:paraId="6D59B727" w14:textId="3C9D17AF" w:rsidR="005902B4" w:rsidRDefault="005902B4" w:rsidP="005902B4">
      <w:pPr>
        <w:pStyle w:val="ListParagraph"/>
        <w:numPr>
          <w:ilvl w:val="0"/>
          <w:numId w:val="1"/>
        </w:numPr>
      </w:pPr>
      <w:r>
        <w:t>Form must be accompanied by a copy of the relevant invoice.</w:t>
      </w:r>
    </w:p>
    <w:p w14:paraId="4FA0FA5D" w14:textId="729D4609" w:rsidR="005902B4" w:rsidRDefault="005902B4" w:rsidP="005902B4">
      <w:pPr>
        <w:pStyle w:val="ListParagraph"/>
        <w:numPr>
          <w:ilvl w:val="0"/>
          <w:numId w:val="1"/>
        </w:numPr>
      </w:pPr>
      <w:r>
        <w:t xml:space="preserve">The </w:t>
      </w:r>
      <w:r w:rsidR="00C119AF">
        <w:t>tech support</w:t>
      </w:r>
      <w:r>
        <w:t xml:space="preserve"> team will request approval of the items to be returned and respond with the outcome</w:t>
      </w:r>
    </w:p>
    <w:p w14:paraId="046B7DEC" w14:textId="7A76F181" w:rsidR="005902B4" w:rsidRDefault="005902B4" w:rsidP="005902B4">
      <w:pPr>
        <w:pStyle w:val="ListParagraph"/>
        <w:numPr>
          <w:ilvl w:val="0"/>
          <w:numId w:val="1"/>
        </w:numPr>
      </w:pPr>
      <w:r>
        <w:t xml:space="preserve">Only once approval is received should </w:t>
      </w:r>
      <w:r w:rsidR="00C119AF">
        <w:t>part</w:t>
      </w:r>
      <w:r>
        <w:t xml:space="preserve"> be sent back to the</w:t>
      </w:r>
      <w:r w:rsidR="00C119AF">
        <w:t xml:space="preserve"> Melbourne</w:t>
      </w:r>
      <w:r>
        <w:t xml:space="preserve"> warehouse. </w:t>
      </w:r>
    </w:p>
    <w:p w14:paraId="62CF51C7" w14:textId="353F0FEC" w:rsidR="005902B4" w:rsidRDefault="005902B4" w:rsidP="005902B4">
      <w:pPr>
        <w:pStyle w:val="ListParagraph"/>
        <w:numPr>
          <w:ilvl w:val="0"/>
          <w:numId w:val="1"/>
        </w:numPr>
      </w:pPr>
      <w:r>
        <w:t xml:space="preserve">Stock will be assessed at the warehouse to ensure it complies with the </w:t>
      </w:r>
      <w:r w:rsidR="00C119AF">
        <w:t>parts</w:t>
      </w:r>
      <w:r>
        <w:t xml:space="preserve"> returns policy.</w:t>
      </w:r>
    </w:p>
    <w:p w14:paraId="2CE143B2" w14:textId="2FB76E79" w:rsidR="005902B4" w:rsidRDefault="005902B4" w:rsidP="005902B4">
      <w:pPr>
        <w:pStyle w:val="ListParagraph"/>
        <w:numPr>
          <w:ilvl w:val="0"/>
          <w:numId w:val="1"/>
        </w:numPr>
      </w:pPr>
      <w:r>
        <w:t>When approved a credit note will be issue</w:t>
      </w:r>
      <w:r w:rsidR="00C119AF">
        <w:t>d</w:t>
      </w:r>
      <w:r>
        <w:t xml:space="preserve"> and applied to your account.</w:t>
      </w:r>
    </w:p>
    <w:p w14:paraId="778F5A6A" w14:textId="7A24C1E2" w:rsidR="005902B4" w:rsidRDefault="005902B4" w:rsidP="005902B4">
      <w:pPr>
        <w:pStyle w:val="ListParagraph"/>
        <w:numPr>
          <w:ilvl w:val="0"/>
          <w:numId w:val="1"/>
        </w:numPr>
      </w:pPr>
      <w:r>
        <w:t xml:space="preserve">Stock returned without prior approval may not be processed and could be returned to you without processing, freight charges will apply. </w:t>
      </w:r>
    </w:p>
    <w:p w14:paraId="6F2EECFD" w14:textId="30D00E15" w:rsidR="005902B4" w:rsidRDefault="005902B4" w:rsidP="005902B4">
      <w:pPr>
        <w:pStyle w:val="ListParagraph"/>
        <w:numPr>
          <w:ilvl w:val="0"/>
          <w:numId w:val="1"/>
        </w:numPr>
      </w:pPr>
      <w:r>
        <w:t xml:space="preserve">Franchisee pays the freight for </w:t>
      </w:r>
      <w:r w:rsidR="00C119AF">
        <w:t>parts</w:t>
      </w:r>
      <w:r>
        <w:t xml:space="preserve"> returned to the Melbourne warehouse.</w:t>
      </w:r>
    </w:p>
    <w:tbl>
      <w:tblPr>
        <w:tblW w:w="976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8"/>
        <w:gridCol w:w="2836"/>
        <w:gridCol w:w="992"/>
        <w:gridCol w:w="2234"/>
        <w:gridCol w:w="1904"/>
      </w:tblGrid>
      <w:tr w:rsidR="00E422D1" w14:paraId="57B4BD4D" w14:textId="201BD67C" w:rsidTr="00E422D1">
        <w:trPr>
          <w:trHeight w:val="313"/>
        </w:trPr>
        <w:tc>
          <w:tcPr>
            <w:tcW w:w="4634" w:type="dxa"/>
            <w:gridSpan w:val="2"/>
          </w:tcPr>
          <w:p w14:paraId="529921DB" w14:textId="4122344C" w:rsidR="00E422D1" w:rsidRPr="00E422D1" w:rsidRDefault="00E422D1" w:rsidP="00E422D1">
            <w:pPr>
              <w:rPr>
                <w:b/>
                <w:bCs/>
              </w:rPr>
            </w:pPr>
            <w:r w:rsidRPr="00E422D1">
              <w:rPr>
                <w:b/>
                <w:bCs/>
              </w:rPr>
              <w:t>Returned by:</w:t>
            </w:r>
          </w:p>
        </w:tc>
        <w:tc>
          <w:tcPr>
            <w:tcW w:w="5130" w:type="dxa"/>
            <w:gridSpan w:val="3"/>
          </w:tcPr>
          <w:p w14:paraId="67001402" w14:textId="1744AE0C" w:rsidR="00E422D1" w:rsidRPr="00E422D1" w:rsidRDefault="00E422D1" w:rsidP="00E422D1">
            <w:pPr>
              <w:rPr>
                <w:b/>
                <w:bCs/>
              </w:rPr>
            </w:pPr>
            <w:r w:rsidRPr="00E422D1">
              <w:rPr>
                <w:b/>
                <w:bCs/>
              </w:rPr>
              <w:t>Received by:</w:t>
            </w:r>
          </w:p>
        </w:tc>
      </w:tr>
      <w:tr w:rsidR="00E422D1" w14:paraId="5C819E2A" w14:textId="1A277239" w:rsidTr="00E422D1">
        <w:trPr>
          <w:trHeight w:val="348"/>
        </w:trPr>
        <w:tc>
          <w:tcPr>
            <w:tcW w:w="4634" w:type="dxa"/>
            <w:gridSpan w:val="2"/>
          </w:tcPr>
          <w:p w14:paraId="63D77A74" w14:textId="456E2713" w:rsidR="00E422D1" w:rsidRPr="00E422D1" w:rsidRDefault="00E422D1" w:rsidP="00E422D1">
            <w:pPr>
              <w:rPr>
                <w:b/>
                <w:bCs/>
              </w:rPr>
            </w:pPr>
            <w:r w:rsidRPr="00E422D1">
              <w:rPr>
                <w:b/>
                <w:bCs/>
              </w:rPr>
              <w:t>Date Sent:</w:t>
            </w:r>
          </w:p>
        </w:tc>
        <w:tc>
          <w:tcPr>
            <w:tcW w:w="5130" w:type="dxa"/>
            <w:gridSpan w:val="3"/>
          </w:tcPr>
          <w:p w14:paraId="7655A721" w14:textId="51F86098" w:rsidR="00E422D1" w:rsidRPr="00E422D1" w:rsidRDefault="00E422D1" w:rsidP="00E422D1">
            <w:pPr>
              <w:rPr>
                <w:b/>
                <w:bCs/>
              </w:rPr>
            </w:pPr>
            <w:r w:rsidRPr="00E422D1">
              <w:rPr>
                <w:b/>
                <w:bCs/>
              </w:rPr>
              <w:t>Date Received:</w:t>
            </w:r>
          </w:p>
        </w:tc>
      </w:tr>
      <w:tr w:rsidR="00E422D1" w14:paraId="694EC0D9" w14:textId="018D0897" w:rsidTr="00E422D1">
        <w:trPr>
          <w:trHeight w:val="454"/>
        </w:trPr>
        <w:tc>
          <w:tcPr>
            <w:tcW w:w="1798" w:type="dxa"/>
          </w:tcPr>
          <w:p w14:paraId="0A549116" w14:textId="026EB487" w:rsidR="00E422D1" w:rsidRPr="00E422D1" w:rsidRDefault="00E422D1" w:rsidP="00E422D1">
            <w:pPr>
              <w:rPr>
                <w:b/>
                <w:bCs/>
              </w:rPr>
            </w:pPr>
            <w:r w:rsidRPr="00E422D1">
              <w:rPr>
                <w:b/>
                <w:bCs/>
              </w:rPr>
              <w:t>Invoice Number</w:t>
            </w:r>
          </w:p>
        </w:tc>
        <w:tc>
          <w:tcPr>
            <w:tcW w:w="2836" w:type="dxa"/>
            <w:shd w:val="clear" w:color="auto" w:fill="auto"/>
          </w:tcPr>
          <w:p w14:paraId="4A47115A" w14:textId="7A9DCE9E" w:rsidR="00E422D1" w:rsidRPr="00E422D1" w:rsidRDefault="00E422D1">
            <w:pPr>
              <w:rPr>
                <w:b/>
                <w:bCs/>
              </w:rPr>
            </w:pPr>
            <w:r w:rsidRPr="00E422D1">
              <w:rPr>
                <w:b/>
                <w:bCs/>
              </w:rPr>
              <w:t>Item Description</w:t>
            </w:r>
          </w:p>
        </w:tc>
        <w:tc>
          <w:tcPr>
            <w:tcW w:w="992" w:type="dxa"/>
            <w:shd w:val="clear" w:color="auto" w:fill="auto"/>
          </w:tcPr>
          <w:p w14:paraId="0B4657F2" w14:textId="37577E97" w:rsidR="00E422D1" w:rsidRPr="00E422D1" w:rsidRDefault="00E422D1" w:rsidP="00E422D1">
            <w:pPr>
              <w:rPr>
                <w:b/>
                <w:bCs/>
              </w:rPr>
            </w:pPr>
            <w:r w:rsidRPr="00E422D1">
              <w:rPr>
                <w:b/>
                <w:bCs/>
              </w:rPr>
              <w:t>QTY</w:t>
            </w:r>
          </w:p>
        </w:tc>
        <w:tc>
          <w:tcPr>
            <w:tcW w:w="2234" w:type="dxa"/>
            <w:shd w:val="clear" w:color="auto" w:fill="auto"/>
          </w:tcPr>
          <w:p w14:paraId="6C540E82" w14:textId="482DB8F6" w:rsidR="00E422D1" w:rsidRPr="00E422D1" w:rsidRDefault="00E422D1">
            <w:pPr>
              <w:rPr>
                <w:b/>
                <w:bCs/>
              </w:rPr>
            </w:pPr>
            <w:r w:rsidRPr="00E422D1">
              <w:rPr>
                <w:b/>
                <w:bCs/>
              </w:rPr>
              <w:t>Reason for Return</w:t>
            </w:r>
          </w:p>
        </w:tc>
        <w:tc>
          <w:tcPr>
            <w:tcW w:w="1904" w:type="dxa"/>
            <w:shd w:val="clear" w:color="auto" w:fill="auto"/>
          </w:tcPr>
          <w:p w14:paraId="1A8F28ED" w14:textId="5BA2D866" w:rsidR="00E422D1" w:rsidRPr="00E422D1" w:rsidRDefault="00E422D1" w:rsidP="00E422D1">
            <w:pPr>
              <w:rPr>
                <w:b/>
                <w:bCs/>
              </w:rPr>
            </w:pPr>
            <w:r w:rsidRPr="00E422D1">
              <w:rPr>
                <w:b/>
                <w:bCs/>
              </w:rPr>
              <w:t>Warehouse Comments</w:t>
            </w:r>
          </w:p>
        </w:tc>
      </w:tr>
      <w:tr w:rsidR="00E422D1" w14:paraId="79451655" w14:textId="3790DE34" w:rsidTr="00E422D1">
        <w:trPr>
          <w:trHeight w:val="267"/>
        </w:trPr>
        <w:tc>
          <w:tcPr>
            <w:tcW w:w="1798" w:type="dxa"/>
          </w:tcPr>
          <w:p w14:paraId="4010D6A7" w14:textId="77777777" w:rsidR="00E422D1" w:rsidRDefault="00E422D1" w:rsidP="00E422D1"/>
        </w:tc>
        <w:tc>
          <w:tcPr>
            <w:tcW w:w="2836" w:type="dxa"/>
            <w:shd w:val="clear" w:color="auto" w:fill="auto"/>
          </w:tcPr>
          <w:p w14:paraId="610789FA" w14:textId="77777777" w:rsidR="00E422D1" w:rsidRDefault="00E422D1"/>
        </w:tc>
        <w:tc>
          <w:tcPr>
            <w:tcW w:w="992" w:type="dxa"/>
            <w:shd w:val="clear" w:color="auto" w:fill="auto"/>
          </w:tcPr>
          <w:p w14:paraId="36A8B0E4" w14:textId="77777777" w:rsidR="00E422D1" w:rsidRDefault="00E422D1"/>
        </w:tc>
        <w:tc>
          <w:tcPr>
            <w:tcW w:w="2234" w:type="dxa"/>
            <w:shd w:val="clear" w:color="auto" w:fill="auto"/>
          </w:tcPr>
          <w:p w14:paraId="11006E6D" w14:textId="0C69171F" w:rsidR="00E422D1" w:rsidRDefault="00E422D1"/>
        </w:tc>
        <w:tc>
          <w:tcPr>
            <w:tcW w:w="1904" w:type="dxa"/>
            <w:shd w:val="clear" w:color="auto" w:fill="auto"/>
          </w:tcPr>
          <w:p w14:paraId="4BA935E6" w14:textId="77777777" w:rsidR="00E422D1" w:rsidRDefault="00E422D1"/>
        </w:tc>
      </w:tr>
      <w:tr w:rsidR="00E422D1" w14:paraId="781F76F7" w14:textId="6304D022" w:rsidTr="00E422D1">
        <w:trPr>
          <w:trHeight w:val="290"/>
        </w:trPr>
        <w:tc>
          <w:tcPr>
            <w:tcW w:w="1798" w:type="dxa"/>
          </w:tcPr>
          <w:p w14:paraId="26AE3440" w14:textId="77777777" w:rsidR="00E422D1" w:rsidRDefault="00E422D1" w:rsidP="00E422D1"/>
        </w:tc>
        <w:tc>
          <w:tcPr>
            <w:tcW w:w="2836" w:type="dxa"/>
            <w:shd w:val="clear" w:color="auto" w:fill="auto"/>
          </w:tcPr>
          <w:p w14:paraId="041752D8" w14:textId="77777777" w:rsidR="00E422D1" w:rsidRDefault="00E422D1"/>
        </w:tc>
        <w:tc>
          <w:tcPr>
            <w:tcW w:w="992" w:type="dxa"/>
            <w:shd w:val="clear" w:color="auto" w:fill="auto"/>
          </w:tcPr>
          <w:p w14:paraId="0DD1E8E9" w14:textId="77777777" w:rsidR="00E422D1" w:rsidRDefault="00E422D1"/>
        </w:tc>
        <w:tc>
          <w:tcPr>
            <w:tcW w:w="2234" w:type="dxa"/>
            <w:shd w:val="clear" w:color="auto" w:fill="auto"/>
          </w:tcPr>
          <w:p w14:paraId="48E0EE36" w14:textId="77777777" w:rsidR="00E422D1" w:rsidRDefault="00E422D1"/>
        </w:tc>
        <w:tc>
          <w:tcPr>
            <w:tcW w:w="1904" w:type="dxa"/>
            <w:shd w:val="clear" w:color="auto" w:fill="auto"/>
          </w:tcPr>
          <w:p w14:paraId="4AB19991" w14:textId="77777777" w:rsidR="00E422D1" w:rsidRDefault="00E422D1"/>
        </w:tc>
      </w:tr>
      <w:tr w:rsidR="00E422D1" w14:paraId="5B725423" w14:textId="0A3D032E" w:rsidTr="00E422D1">
        <w:trPr>
          <w:trHeight w:val="290"/>
        </w:trPr>
        <w:tc>
          <w:tcPr>
            <w:tcW w:w="1798" w:type="dxa"/>
          </w:tcPr>
          <w:p w14:paraId="36EB1228" w14:textId="77777777" w:rsidR="00E422D1" w:rsidRDefault="00E422D1" w:rsidP="00E422D1"/>
        </w:tc>
        <w:tc>
          <w:tcPr>
            <w:tcW w:w="2836" w:type="dxa"/>
            <w:shd w:val="clear" w:color="auto" w:fill="auto"/>
          </w:tcPr>
          <w:p w14:paraId="73246A03" w14:textId="77777777" w:rsidR="00E422D1" w:rsidRDefault="00E422D1"/>
        </w:tc>
        <w:tc>
          <w:tcPr>
            <w:tcW w:w="992" w:type="dxa"/>
            <w:shd w:val="clear" w:color="auto" w:fill="auto"/>
          </w:tcPr>
          <w:p w14:paraId="5703DAFE" w14:textId="77777777" w:rsidR="00E422D1" w:rsidRDefault="00E422D1"/>
        </w:tc>
        <w:tc>
          <w:tcPr>
            <w:tcW w:w="2234" w:type="dxa"/>
            <w:shd w:val="clear" w:color="auto" w:fill="auto"/>
          </w:tcPr>
          <w:p w14:paraId="49F51D50" w14:textId="77777777" w:rsidR="00E422D1" w:rsidRDefault="00E422D1"/>
        </w:tc>
        <w:tc>
          <w:tcPr>
            <w:tcW w:w="1904" w:type="dxa"/>
            <w:shd w:val="clear" w:color="auto" w:fill="auto"/>
          </w:tcPr>
          <w:p w14:paraId="61AFBF38" w14:textId="77777777" w:rsidR="00E422D1" w:rsidRDefault="00E422D1"/>
        </w:tc>
      </w:tr>
      <w:tr w:rsidR="00E422D1" w14:paraId="1C7479E0" w14:textId="19C4526C" w:rsidTr="00E422D1">
        <w:trPr>
          <w:trHeight w:val="290"/>
        </w:trPr>
        <w:tc>
          <w:tcPr>
            <w:tcW w:w="1798" w:type="dxa"/>
          </w:tcPr>
          <w:p w14:paraId="73F7708D" w14:textId="77777777" w:rsidR="00E422D1" w:rsidRDefault="00E422D1" w:rsidP="00E422D1"/>
        </w:tc>
        <w:tc>
          <w:tcPr>
            <w:tcW w:w="2836" w:type="dxa"/>
            <w:shd w:val="clear" w:color="auto" w:fill="auto"/>
          </w:tcPr>
          <w:p w14:paraId="76A5B5D9" w14:textId="77777777" w:rsidR="00E422D1" w:rsidRDefault="00E422D1"/>
        </w:tc>
        <w:tc>
          <w:tcPr>
            <w:tcW w:w="992" w:type="dxa"/>
            <w:shd w:val="clear" w:color="auto" w:fill="auto"/>
          </w:tcPr>
          <w:p w14:paraId="4E3E43F0" w14:textId="77777777" w:rsidR="00E422D1" w:rsidRDefault="00E422D1"/>
        </w:tc>
        <w:tc>
          <w:tcPr>
            <w:tcW w:w="2234" w:type="dxa"/>
            <w:shd w:val="clear" w:color="auto" w:fill="auto"/>
          </w:tcPr>
          <w:p w14:paraId="45C11CA3" w14:textId="77777777" w:rsidR="00E422D1" w:rsidRDefault="00E422D1"/>
        </w:tc>
        <w:tc>
          <w:tcPr>
            <w:tcW w:w="1904" w:type="dxa"/>
            <w:shd w:val="clear" w:color="auto" w:fill="auto"/>
          </w:tcPr>
          <w:p w14:paraId="1B9AC4FD" w14:textId="77777777" w:rsidR="00E422D1" w:rsidRDefault="00E422D1"/>
        </w:tc>
      </w:tr>
      <w:tr w:rsidR="00E422D1" w14:paraId="18ECC4AF" w14:textId="3D842F2F" w:rsidTr="00E422D1">
        <w:trPr>
          <w:trHeight w:val="290"/>
        </w:trPr>
        <w:tc>
          <w:tcPr>
            <w:tcW w:w="1798" w:type="dxa"/>
          </w:tcPr>
          <w:p w14:paraId="37896953" w14:textId="77777777" w:rsidR="00E422D1" w:rsidRDefault="00E422D1" w:rsidP="00E422D1"/>
        </w:tc>
        <w:tc>
          <w:tcPr>
            <w:tcW w:w="2836" w:type="dxa"/>
            <w:shd w:val="clear" w:color="auto" w:fill="auto"/>
          </w:tcPr>
          <w:p w14:paraId="2D9A5C8F" w14:textId="77777777" w:rsidR="00E422D1" w:rsidRDefault="00E422D1"/>
        </w:tc>
        <w:tc>
          <w:tcPr>
            <w:tcW w:w="992" w:type="dxa"/>
            <w:shd w:val="clear" w:color="auto" w:fill="auto"/>
          </w:tcPr>
          <w:p w14:paraId="15DDB7C3" w14:textId="77777777" w:rsidR="00E422D1" w:rsidRDefault="00E422D1"/>
        </w:tc>
        <w:tc>
          <w:tcPr>
            <w:tcW w:w="2234" w:type="dxa"/>
            <w:shd w:val="clear" w:color="auto" w:fill="auto"/>
          </w:tcPr>
          <w:p w14:paraId="75DF7733" w14:textId="77777777" w:rsidR="00E422D1" w:rsidRDefault="00E422D1"/>
        </w:tc>
        <w:tc>
          <w:tcPr>
            <w:tcW w:w="1904" w:type="dxa"/>
            <w:shd w:val="clear" w:color="auto" w:fill="auto"/>
          </w:tcPr>
          <w:p w14:paraId="1312F811" w14:textId="77777777" w:rsidR="00E422D1" w:rsidRDefault="00E422D1"/>
        </w:tc>
      </w:tr>
    </w:tbl>
    <w:p w14:paraId="515B3379" w14:textId="77777777" w:rsidR="005902B4" w:rsidRDefault="005902B4" w:rsidP="005902B4"/>
    <w:sectPr w:rsidR="00590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55ED0"/>
    <w:multiLevelType w:val="hybridMultilevel"/>
    <w:tmpl w:val="157A5A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8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B4"/>
    <w:rsid w:val="001F5AF0"/>
    <w:rsid w:val="00217BFA"/>
    <w:rsid w:val="005902B4"/>
    <w:rsid w:val="00613826"/>
    <w:rsid w:val="00C119AF"/>
    <w:rsid w:val="00E4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E9AF"/>
  <w15:chartTrackingRefBased/>
  <w15:docId w15:val="{995C338E-78BD-4ADF-83F7-E9073F4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288A-FAAD-482F-9BC2-F6F7D3D0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Mccarthy</dc:creator>
  <cp:keywords/>
  <dc:description/>
  <cp:lastModifiedBy>Liam Chapman</cp:lastModifiedBy>
  <cp:revision>2</cp:revision>
  <cp:lastPrinted>2020-07-20T22:17:00Z</cp:lastPrinted>
  <dcterms:created xsi:type="dcterms:W3CDTF">2023-02-20T23:31:00Z</dcterms:created>
  <dcterms:modified xsi:type="dcterms:W3CDTF">2023-02-20T23:31:00Z</dcterms:modified>
</cp:coreProperties>
</file>